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313" w:rsidRPr="00337EFE" w:rsidRDefault="00023545">
      <w:pPr>
        <w:rPr>
          <w:rFonts w:ascii="Times New Roman" w:hAnsi="Times New Roman" w:cs="Times New Roman"/>
          <w:sz w:val="24"/>
          <w:szCs w:val="24"/>
        </w:rPr>
      </w:pPr>
      <w:r w:rsidRPr="00337EFE">
        <w:rPr>
          <w:rFonts w:ascii="Times New Roman" w:hAnsi="Times New Roman" w:cs="Times New Roman"/>
          <w:sz w:val="24"/>
          <w:szCs w:val="24"/>
        </w:rPr>
        <w:t>While traveling</w:t>
      </w:r>
      <w:r w:rsidR="00185F38" w:rsidRPr="00337EFE">
        <w:rPr>
          <w:rFonts w:ascii="Times New Roman" w:hAnsi="Times New Roman" w:cs="Times New Roman"/>
          <w:sz w:val="24"/>
          <w:szCs w:val="24"/>
        </w:rPr>
        <w:t>,</w:t>
      </w:r>
      <w:r w:rsidRPr="00337EFE">
        <w:rPr>
          <w:rFonts w:ascii="Times New Roman" w:hAnsi="Times New Roman" w:cs="Times New Roman"/>
          <w:sz w:val="24"/>
          <w:szCs w:val="24"/>
        </w:rPr>
        <w:t xml:space="preserve"> the entry door on our 2007 Winnebago Journey </w:t>
      </w:r>
      <w:r w:rsidR="00EF217A">
        <w:rPr>
          <w:rFonts w:ascii="Times New Roman" w:hAnsi="Times New Roman" w:cs="Times New Roman"/>
          <w:sz w:val="24"/>
          <w:szCs w:val="24"/>
        </w:rPr>
        <w:t>made</w:t>
      </w:r>
      <w:bookmarkStart w:id="0" w:name="_GoBack"/>
      <w:bookmarkEnd w:id="0"/>
      <w:r w:rsidRPr="00337EFE">
        <w:rPr>
          <w:rFonts w:ascii="Times New Roman" w:hAnsi="Times New Roman" w:cs="Times New Roman"/>
          <w:sz w:val="24"/>
          <w:szCs w:val="24"/>
        </w:rPr>
        <w:t xml:space="preserve"> a metallic rattle sound.</w:t>
      </w:r>
      <w:r w:rsidR="00185F38" w:rsidRPr="00337EFE">
        <w:rPr>
          <w:rFonts w:ascii="Times New Roman" w:hAnsi="Times New Roman" w:cs="Times New Roman"/>
          <w:sz w:val="24"/>
          <w:szCs w:val="24"/>
        </w:rPr>
        <w:t xml:space="preserve"> If I tap on the outside panel, it sounds like the skin is bumping into a metallic object inside the door.</w:t>
      </w:r>
    </w:p>
    <w:p w:rsidR="00185F38" w:rsidRPr="00337EFE" w:rsidRDefault="00185F38">
      <w:pPr>
        <w:rPr>
          <w:rFonts w:ascii="Times New Roman" w:hAnsi="Times New Roman" w:cs="Times New Roman"/>
          <w:sz w:val="24"/>
          <w:szCs w:val="24"/>
        </w:rPr>
      </w:pPr>
      <w:r w:rsidRPr="00337EFE">
        <w:rPr>
          <w:rFonts w:ascii="Times New Roman" w:hAnsi="Times New Roman" w:cs="Times New Roman"/>
          <w:sz w:val="24"/>
          <w:szCs w:val="24"/>
        </w:rPr>
        <w:t>My thought was that some linkage to the door latch mechanism was hitting the panel.</w:t>
      </w:r>
    </w:p>
    <w:p w:rsidR="00185F38" w:rsidRPr="00337EFE" w:rsidRDefault="00185F38">
      <w:pPr>
        <w:rPr>
          <w:rFonts w:ascii="Times New Roman" w:hAnsi="Times New Roman" w:cs="Times New Roman"/>
          <w:sz w:val="24"/>
          <w:szCs w:val="24"/>
        </w:rPr>
      </w:pPr>
      <w:r w:rsidRPr="00337EFE">
        <w:rPr>
          <w:rFonts w:ascii="Times New Roman" w:hAnsi="Times New Roman" w:cs="Times New Roman"/>
          <w:sz w:val="24"/>
          <w:szCs w:val="24"/>
        </w:rPr>
        <w:t>First, I had to remove the inside</w:t>
      </w:r>
      <w:r w:rsidR="00E8786C" w:rsidRPr="00337EFE">
        <w:rPr>
          <w:rFonts w:ascii="Times New Roman" w:hAnsi="Times New Roman" w:cs="Times New Roman"/>
          <w:sz w:val="24"/>
          <w:szCs w:val="24"/>
        </w:rPr>
        <w:t xml:space="preserve"> plastic door panel. Be sure to remove the plastic bracket near the latch that holds the screen door.</w:t>
      </w:r>
    </w:p>
    <w:p w:rsidR="00E8786C" w:rsidRPr="00337EFE" w:rsidRDefault="00E8786C">
      <w:pPr>
        <w:rPr>
          <w:rFonts w:ascii="Times New Roman" w:hAnsi="Times New Roman" w:cs="Times New Roman"/>
          <w:sz w:val="24"/>
          <w:szCs w:val="24"/>
        </w:rPr>
      </w:pPr>
      <w:r w:rsidRPr="00337EFE">
        <w:rPr>
          <w:rFonts w:ascii="Times New Roman" w:hAnsi="Times New Roman" w:cs="Times New Roman"/>
          <w:noProof/>
          <w:sz w:val="24"/>
          <w:szCs w:val="24"/>
        </w:rPr>
        <w:drawing>
          <wp:inline distT="0" distB="0" distL="0" distR="0" wp14:anchorId="2550EADD" wp14:editId="2C4EF268">
            <wp:extent cx="6492240" cy="4873752"/>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2240" cy="4873752"/>
                    </a:xfrm>
                    <a:prstGeom prst="rect">
                      <a:avLst/>
                    </a:prstGeom>
                  </pic:spPr>
                </pic:pic>
              </a:graphicData>
            </a:graphic>
          </wp:inline>
        </w:drawing>
      </w:r>
    </w:p>
    <w:p w:rsidR="00185F38" w:rsidRPr="00337EFE" w:rsidRDefault="00E8786C">
      <w:pPr>
        <w:rPr>
          <w:rFonts w:ascii="Times New Roman" w:hAnsi="Times New Roman" w:cs="Times New Roman"/>
          <w:sz w:val="24"/>
          <w:szCs w:val="24"/>
        </w:rPr>
      </w:pPr>
      <w:r w:rsidRPr="00337EFE">
        <w:rPr>
          <w:rFonts w:ascii="Times New Roman" w:hAnsi="Times New Roman" w:cs="Times New Roman"/>
          <w:sz w:val="24"/>
          <w:szCs w:val="24"/>
        </w:rPr>
        <w:t xml:space="preserve">This shows the inside of the door with the panel removed. </w:t>
      </w:r>
      <w:r w:rsidR="00AC2437" w:rsidRPr="00337EFE">
        <w:rPr>
          <w:rFonts w:ascii="Times New Roman" w:hAnsi="Times New Roman" w:cs="Times New Roman"/>
          <w:sz w:val="24"/>
          <w:szCs w:val="24"/>
        </w:rPr>
        <w:t xml:space="preserve">Construction is basically all welded aluminum. There is a frame with a flush outer panel and the inner “channels” added as shown above to reinforce the frame and provide mounts for components like the door lock and release solenoid. These are </w:t>
      </w:r>
      <w:r w:rsidR="00335F69">
        <w:rPr>
          <w:rFonts w:ascii="Times New Roman" w:hAnsi="Times New Roman" w:cs="Times New Roman"/>
          <w:sz w:val="24"/>
          <w:szCs w:val="24"/>
        </w:rPr>
        <w:t>1/8”</w:t>
      </w:r>
      <w:r w:rsidR="00AC2437" w:rsidRPr="00337EFE">
        <w:rPr>
          <w:rFonts w:ascii="Times New Roman" w:hAnsi="Times New Roman" w:cs="Times New Roman"/>
          <w:sz w:val="24"/>
          <w:szCs w:val="24"/>
        </w:rPr>
        <w:t xml:space="preserve"> thick.</w:t>
      </w:r>
    </w:p>
    <w:p w:rsidR="00AC2437" w:rsidRPr="00337EFE" w:rsidRDefault="00AC2437">
      <w:pPr>
        <w:rPr>
          <w:rFonts w:ascii="Times New Roman" w:hAnsi="Times New Roman" w:cs="Times New Roman"/>
          <w:sz w:val="24"/>
          <w:szCs w:val="24"/>
        </w:rPr>
      </w:pPr>
      <w:r w:rsidRPr="00337EFE">
        <w:rPr>
          <w:rFonts w:ascii="Times New Roman" w:hAnsi="Times New Roman" w:cs="Times New Roman"/>
          <w:sz w:val="24"/>
          <w:szCs w:val="24"/>
        </w:rPr>
        <w:t>Below the window on the outside is an additional outer skin that is pop riveted to the frame</w:t>
      </w:r>
      <w:r w:rsidR="004E7CA0">
        <w:rPr>
          <w:rFonts w:ascii="Times New Roman" w:hAnsi="Times New Roman" w:cs="Times New Roman"/>
          <w:sz w:val="24"/>
          <w:szCs w:val="24"/>
        </w:rPr>
        <w:t xml:space="preserve"> around the </w:t>
      </w:r>
      <w:proofErr w:type="gramStart"/>
      <w:r w:rsidR="004E7CA0">
        <w:rPr>
          <w:rFonts w:ascii="Times New Roman" w:hAnsi="Times New Roman" w:cs="Times New Roman"/>
          <w:sz w:val="24"/>
          <w:szCs w:val="24"/>
        </w:rPr>
        <w:t>edges</w:t>
      </w:r>
      <w:r w:rsidRPr="00337EFE">
        <w:rPr>
          <w:rFonts w:ascii="Times New Roman" w:hAnsi="Times New Roman" w:cs="Times New Roman"/>
          <w:sz w:val="24"/>
          <w:szCs w:val="24"/>
        </w:rPr>
        <w:t>.</w:t>
      </w:r>
      <w:proofErr w:type="gramEnd"/>
      <w:r w:rsidRPr="00337EFE">
        <w:rPr>
          <w:rFonts w:ascii="Times New Roman" w:hAnsi="Times New Roman" w:cs="Times New Roman"/>
          <w:sz w:val="24"/>
          <w:szCs w:val="24"/>
        </w:rPr>
        <w:t xml:space="preserve"> On my coach, this panel is painted to match the full body paint on the coach.</w:t>
      </w:r>
      <w:r w:rsidR="002512B7" w:rsidRPr="00337EFE">
        <w:rPr>
          <w:rFonts w:ascii="Times New Roman" w:hAnsi="Times New Roman" w:cs="Times New Roman"/>
          <w:sz w:val="24"/>
          <w:szCs w:val="24"/>
        </w:rPr>
        <w:t xml:space="preserve"> </w:t>
      </w:r>
    </w:p>
    <w:p w:rsidR="00D631CC" w:rsidRPr="00337EFE" w:rsidRDefault="00D631CC">
      <w:pPr>
        <w:rPr>
          <w:rFonts w:ascii="Times New Roman" w:hAnsi="Times New Roman" w:cs="Times New Roman"/>
          <w:sz w:val="24"/>
          <w:szCs w:val="24"/>
        </w:rPr>
      </w:pPr>
      <w:r w:rsidRPr="00337EFE">
        <w:rPr>
          <w:rFonts w:ascii="Times New Roman" w:hAnsi="Times New Roman" w:cs="Times New Roman"/>
          <w:sz w:val="24"/>
          <w:szCs w:val="24"/>
        </w:rPr>
        <w:lastRenderedPageBreak/>
        <w:t>Once I had the interior exposed, I realized that the “rattle” was the outer painted panel hitting the inner panel of the door. If I pushed the outer panel inward, I could feel it contact the inner and try to stick but it would spring back out again as if a bond was broken.</w:t>
      </w:r>
    </w:p>
    <w:p w:rsidR="00D631CC" w:rsidRPr="00337EFE" w:rsidRDefault="00D631CC">
      <w:pPr>
        <w:rPr>
          <w:rFonts w:ascii="Times New Roman" w:hAnsi="Times New Roman" w:cs="Times New Roman"/>
          <w:sz w:val="24"/>
          <w:szCs w:val="24"/>
        </w:rPr>
      </w:pPr>
      <w:r w:rsidRPr="00337EFE">
        <w:rPr>
          <w:rFonts w:ascii="Times New Roman" w:hAnsi="Times New Roman" w:cs="Times New Roman"/>
          <w:sz w:val="24"/>
          <w:szCs w:val="24"/>
        </w:rPr>
        <w:t xml:space="preserve">My thought was to drill some holes in the inner panel without touching the outer and then apply some adhesive caulk to hold the panels together and stop the rattle. The most likely location for these would be in the area where the hold open device was located so I had to remove the foam insulation to gain access to the panel. </w:t>
      </w:r>
      <w:proofErr w:type="gramStart"/>
      <w:r w:rsidRPr="00337EFE">
        <w:rPr>
          <w:rFonts w:ascii="Times New Roman" w:hAnsi="Times New Roman" w:cs="Times New Roman"/>
          <w:sz w:val="24"/>
          <w:szCs w:val="24"/>
        </w:rPr>
        <w:t>Firmly pulling outward on a sharp angle allowed me to remove the foam without damage.</w:t>
      </w:r>
      <w:proofErr w:type="gramEnd"/>
      <w:r w:rsidRPr="00337EFE">
        <w:rPr>
          <w:rFonts w:ascii="Times New Roman" w:hAnsi="Times New Roman" w:cs="Times New Roman"/>
          <w:sz w:val="24"/>
          <w:szCs w:val="24"/>
        </w:rPr>
        <w:t xml:space="preserve"> Slow and steady was the secret and the sticky face released and is able to be reused.</w:t>
      </w:r>
    </w:p>
    <w:p w:rsidR="00D631CC" w:rsidRPr="00337EFE" w:rsidRDefault="00D631CC">
      <w:pPr>
        <w:rPr>
          <w:rFonts w:ascii="Times New Roman" w:hAnsi="Times New Roman" w:cs="Times New Roman"/>
          <w:sz w:val="24"/>
          <w:szCs w:val="24"/>
        </w:rPr>
      </w:pPr>
      <w:r w:rsidRPr="00337EFE">
        <w:rPr>
          <w:rFonts w:ascii="Times New Roman" w:hAnsi="Times New Roman" w:cs="Times New Roman"/>
          <w:sz w:val="24"/>
          <w:szCs w:val="24"/>
        </w:rPr>
        <w:t xml:space="preserve">Guess what I found under the foam; the factory had drilled two holes </w:t>
      </w:r>
      <w:r w:rsidR="00B8321A" w:rsidRPr="00337EFE">
        <w:rPr>
          <w:rFonts w:ascii="Times New Roman" w:hAnsi="Times New Roman" w:cs="Times New Roman"/>
          <w:sz w:val="24"/>
          <w:szCs w:val="24"/>
        </w:rPr>
        <w:t>as shown below and used a black sealant similar to butyl. It had lost its bond with the outer skin. Looks like my idea for the repair is correct; just need to use a better adhesive caulk.</w:t>
      </w:r>
    </w:p>
    <w:p w:rsidR="00E8786C" w:rsidRPr="00337EFE" w:rsidRDefault="00041B27">
      <w:pPr>
        <w:rPr>
          <w:rFonts w:ascii="Times New Roman" w:hAnsi="Times New Roman" w:cs="Times New Roman"/>
          <w:sz w:val="24"/>
          <w:szCs w:val="24"/>
        </w:rPr>
      </w:pPr>
      <w:r w:rsidRPr="00337EFE">
        <w:rPr>
          <w:rFonts w:ascii="Times New Roman" w:hAnsi="Times New Roman" w:cs="Times New Roman"/>
          <w:noProof/>
          <w:sz w:val="24"/>
          <w:szCs w:val="24"/>
        </w:rPr>
        <w:drawing>
          <wp:inline distT="0" distB="0" distL="0" distR="0" wp14:anchorId="6BB65C9D" wp14:editId="4E0BF543">
            <wp:extent cx="6492240" cy="4873752"/>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2240" cy="4873752"/>
                    </a:xfrm>
                    <a:prstGeom prst="rect">
                      <a:avLst/>
                    </a:prstGeom>
                  </pic:spPr>
                </pic:pic>
              </a:graphicData>
            </a:graphic>
          </wp:inline>
        </w:drawing>
      </w:r>
    </w:p>
    <w:p w:rsidR="00C12D7B" w:rsidRPr="00337EFE" w:rsidRDefault="00C12D7B">
      <w:pPr>
        <w:rPr>
          <w:rFonts w:ascii="Times New Roman" w:hAnsi="Times New Roman" w:cs="Times New Roman"/>
          <w:sz w:val="24"/>
          <w:szCs w:val="24"/>
        </w:rPr>
      </w:pPr>
      <w:r w:rsidRPr="00337EFE">
        <w:rPr>
          <w:rFonts w:ascii="Times New Roman" w:hAnsi="Times New Roman" w:cs="Times New Roman"/>
          <w:sz w:val="24"/>
          <w:szCs w:val="24"/>
        </w:rPr>
        <w:t>On the left is the door “Hold Open” device in case you ever need to work on that and the wires go to the latch release solenoid shown at the top right.</w:t>
      </w:r>
    </w:p>
    <w:p w:rsidR="00933AA9" w:rsidRPr="00337EFE" w:rsidRDefault="00BF3D7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A173A2" wp14:editId="20DE0D02">
            <wp:extent cx="6492240" cy="48691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inline>
        </w:drawing>
      </w:r>
    </w:p>
    <w:p w:rsidR="00933AA9" w:rsidRPr="00337EFE" w:rsidRDefault="00213C4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C1B1D17" wp14:editId="5737C04A">
            <wp:simplePos x="0" y="0"/>
            <wp:positionH relativeFrom="column">
              <wp:posOffset>-64135</wp:posOffset>
            </wp:positionH>
            <wp:positionV relativeFrom="paragraph">
              <wp:posOffset>311785</wp:posOffset>
            </wp:positionV>
            <wp:extent cx="2724785" cy="2724785"/>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 hole saw.jpg"/>
                    <pic:cNvPicPr/>
                  </pic:nvPicPr>
                  <pic:blipFill>
                    <a:blip r:embed="rId10">
                      <a:extLst>
                        <a:ext uri="{28A0092B-C50C-407E-A947-70E740481C1C}">
                          <a14:useLocalDpi xmlns:a14="http://schemas.microsoft.com/office/drawing/2010/main" val="0"/>
                        </a:ext>
                      </a:extLst>
                    </a:blip>
                    <a:stretch>
                      <a:fillRect/>
                    </a:stretch>
                  </pic:blipFill>
                  <pic:spPr>
                    <a:xfrm>
                      <a:off x="0" y="0"/>
                      <a:ext cx="2724785" cy="2724785"/>
                    </a:xfrm>
                    <a:prstGeom prst="rect">
                      <a:avLst/>
                    </a:prstGeom>
                  </pic:spPr>
                </pic:pic>
              </a:graphicData>
            </a:graphic>
            <wp14:sizeRelH relativeFrom="margin">
              <wp14:pctWidth>0</wp14:pctWidth>
            </wp14:sizeRelH>
            <wp14:sizeRelV relativeFrom="margin">
              <wp14:pctHeight>0</wp14:pctHeight>
            </wp14:sizeRelV>
          </wp:anchor>
        </w:drawing>
      </w:r>
    </w:p>
    <w:p w:rsidR="00933AA9" w:rsidRDefault="00933AA9">
      <w:pPr>
        <w:rPr>
          <w:rFonts w:ascii="Times New Roman" w:hAnsi="Times New Roman" w:cs="Times New Roman"/>
          <w:sz w:val="24"/>
          <w:szCs w:val="24"/>
        </w:rPr>
      </w:pPr>
      <w:r w:rsidRPr="00337EFE">
        <w:rPr>
          <w:rFonts w:ascii="Times New Roman" w:hAnsi="Times New Roman" w:cs="Times New Roman"/>
          <w:sz w:val="24"/>
          <w:szCs w:val="24"/>
        </w:rPr>
        <w:t xml:space="preserve">With the door latch assembly removed, the outer skin </w:t>
      </w:r>
      <w:r w:rsidR="008F338B">
        <w:rPr>
          <w:rFonts w:ascii="Times New Roman" w:hAnsi="Times New Roman" w:cs="Times New Roman"/>
          <w:sz w:val="24"/>
          <w:szCs w:val="24"/>
        </w:rPr>
        <w:t>will</w:t>
      </w:r>
      <w:r w:rsidRPr="00337EFE">
        <w:rPr>
          <w:rFonts w:ascii="Times New Roman" w:hAnsi="Times New Roman" w:cs="Times New Roman"/>
          <w:sz w:val="24"/>
          <w:szCs w:val="24"/>
        </w:rPr>
        <w:t xml:space="preserve"> move outward enough that I could use a small </w:t>
      </w:r>
      <w:r w:rsidR="004E7CA0">
        <w:rPr>
          <w:rFonts w:ascii="Times New Roman" w:hAnsi="Times New Roman" w:cs="Times New Roman"/>
          <w:sz w:val="24"/>
          <w:szCs w:val="24"/>
        </w:rPr>
        <w:t>1/2</w:t>
      </w:r>
      <w:r w:rsidRPr="00337EFE">
        <w:rPr>
          <w:rFonts w:ascii="Times New Roman" w:hAnsi="Times New Roman" w:cs="Times New Roman"/>
          <w:sz w:val="24"/>
          <w:szCs w:val="24"/>
        </w:rPr>
        <w:t xml:space="preserve">” </w:t>
      </w:r>
      <w:proofErr w:type="gramStart"/>
      <w:r w:rsidRPr="00337EFE">
        <w:rPr>
          <w:rFonts w:ascii="Times New Roman" w:hAnsi="Times New Roman" w:cs="Times New Roman"/>
          <w:sz w:val="24"/>
          <w:szCs w:val="24"/>
        </w:rPr>
        <w:t>hole</w:t>
      </w:r>
      <w:proofErr w:type="gramEnd"/>
      <w:r w:rsidRPr="00337EFE">
        <w:rPr>
          <w:rFonts w:ascii="Times New Roman" w:hAnsi="Times New Roman" w:cs="Times New Roman"/>
          <w:sz w:val="24"/>
          <w:szCs w:val="24"/>
        </w:rPr>
        <w:t xml:space="preserve"> saw and cut additional holes in the inner panel. I found a carbide tipped </w:t>
      </w:r>
      <w:proofErr w:type="gramStart"/>
      <w:r w:rsidR="008F338B">
        <w:rPr>
          <w:rFonts w:ascii="Times New Roman" w:hAnsi="Times New Roman" w:cs="Times New Roman"/>
          <w:sz w:val="24"/>
          <w:szCs w:val="24"/>
        </w:rPr>
        <w:t>hole</w:t>
      </w:r>
      <w:proofErr w:type="gramEnd"/>
      <w:r w:rsidR="008F338B">
        <w:rPr>
          <w:rFonts w:ascii="Times New Roman" w:hAnsi="Times New Roman" w:cs="Times New Roman"/>
          <w:sz w:val="24"/>
          <w:szCs w:val="24"/>
        </w:rPr>
        <w:t xml:space="preserve"> saw</w:t>
      </w:r>
      <w:r w:rsidRPr="00337EFE">
        <w:rPr>
          <w:rFonts w:ascii="Times New Roman" w:hAnsi="Times New Roman" w:cs="Times New Roman"/>
          <w:sz w:val="24"/>
          <w:szCs w:val="24"/>
        </w:rPr>
        <w:t xml:space="preserve"> on Amazon and replaced the pilot drill with one cut to a length that would only project about 1/8” beyond the saw teeth so I did not hit the outer skin.</w:t>
      </w:r>
    </w:p>
    <w:p w:rsidR="00213C4D" w:rsidRPr="00337EFE" w:rsidRDefault="00213C4D">
      <w:pPr>
        <w:rPr>
          <w:rFonts w:ascii="Times New Roman" w:hAnsi="Times New Roman" w:cs="Times New Roman"/>
          <w:sz w:val="24"/>
          <w:szCs w:val="24"/>
        </w:rPr>
      </w:pPr>
    </w:p>
    <w:p w:rsidR="00C34CAA" w:rsidRDefault="00C34CAA">
      <w:pPr>
        <w:rPr>
          <w:rFonts w:ascii="Times New Roman" w:hAnsi="Times New Roman" w:cs="Times New Roman"/>
          <w:sz w:val="24"/>
          <w:szCs w:val="24"/>
        </w:rPr>
      </w:pPr>
      <w:r w:rsidRPr="00337EFE">
        <w:rPr>
          <w:rFonts w:ascii="Times New Roman" w:hAnsi="Times New Roman" w:cs="Times New Roman"/>
          <w:sz w:val="24"/>
          <w:szCs w:val="24"/>
        </w:rPr>
        <w:t>I added 4 new holes as shown</w:t>
      </w:r>
      <w:r w:rsidR="004E7CA0">
        <w:rPr>
          <w:rFonts w:ascii="Times New Roman" w:hAnsi="Times New Roman" w:cs="Times New Roman"/>
          <w:sz w:val="24"/>
          <w:szCs w:val="24"/>
        </w:rPr>
        <w:t xml:space="preserve"> and cleaned as much of the factory sealant from their holes as I could</w:t>
      </w:r>
      <w:r w:rsidRPr="00337EFE">
        <w:rPr>
          <w:rFonts w:ascii="Times New Roman" w:hAnsi="Times New Roman" w:cs="Times New Roman"/>
          <w:sz w:val="24"/>
          <w:szCs w:val="24"/>
        </w:rPr>
        <w:t>.</w:t>
      </w:r>
    </w:p>
    <w:p w:rsidR="00213C4D" w:rsidRDefault="00213C4D">
      <w:pPr>
        <w:rPr>
          <w:rFonts w:ascii="Times New Roman" w:hAnsi="Times New Roman" w:cs="Times New Roman"/>
          <w:sz w:val="24"/>
          <w:szCs w:val="24"/>
        </w:rPr>
      </w:pPr>
    </w:p>
    <w:p w:rsidR="00213C4D" w:rsidRDefault="00213C4D">
      <w:pPr>
        <w:rPr>
          <w:rFonts w:ascii="Times New Roman" w:hAnsi="Times New Roman" w:cs="Times New Roman"/>
          <w:sz w:val="24"/>
          <w:szCs w:val="24"/>
        </w:rPr>
      </w:pPr>
    </w:p>
    <w:p w:rsidR="00060B3D" w:rsidRDefault="004E7CA0">
      <w:pPr>
        <w:rPr>
          <w:rFonts w:ascii="Times New Roman" w:hAnsi="Times New Roman" w:cs="Times New Roman"/>
          <w:sz w:val="24"/>
          <w:szCs w:val="24"/>
        </w:rPr>
      </w:pPr>
      <w:r>
        <w:rPr>
          <w:rFonts w:ascii="Times New Roman" w:hAnsi="Times New Roman" w:cs="Times New Roman"/>
          <w:sz w:val="24"/>
          <w:szCs w:val="24"/>
        </w:rPr>
        <w:t xml:space="preserve">By temporarily installing the door latch mechanism and leaving the screws as loose as possible, sealant could be applied through the holes (6). I used a polyurethane flashing caulk </w:t>
      </w:r>
      <w:r w:rsidR="00060B3D">
        <w:rPr>
          <w:rFonts w:ascii="Times New Roman" w:hAnsi="Times New Roman" w:cs="Times New Roman"/>
          <w:sz w:val="24"/>
          <w:szCs w:val="24"/>
        </w:rPr>
        <w:t xml:space="preserve">(PL Roof and Flashing) </w:t>
      </w:r>
      <w:r>
        <w:rPr>
          <w:rFonts w:ascii="Times New Roman" w:hAnsi="Times New Roman" w:cs="Times New Roman"/>
          <w:sz w:val="24"/>
          <w:szCs w:val="24"/>
        </w:rPr>
        <w:t xml:space="preserve">which has </w:t>
      </w:r>
      <w:proofErr w:type="gramStart"/>
      <w:r>
        <w:rPr>
          <w:rFonts w:ascii="Times New Roman" w:hAnsi="Times New Roman" w:cs="Times New Roman"/>
          <w:sz w:val="24"/>
          <w:szCs w:val="24"/>
        </w:rPr>
        <w:t>a high</w:t>
      </w:r>
      <w:proofErr w:type="gramEnd"/>
      <w:r>
        <w:rPr>
          <w:rFonts w:ascii="Times New Roman" w:hAnsi="Times New Roman" w:cs="Times New Roman"/>
          <w:sz w:val="24"/>
          <w:szCs w:val="24"/>
        </w:rPr>
        <w:t xml:space="preserve"> bond strength and is also flex</w:t>
      </w:r>
      <w:r w:rsidR="0011266F">
        <w:rPr>
          <w:rFonts w:ascii="Times New Roman" w:hAnsi="Times New Roman" w:cs="Times New Roman"/>
          <w:sz w:val="24"/>
          <w:szCs w:val="24"/>
        </w:rPr>
        <w:t>i</w:t>
      </w:r>
      <w:r>
        <w:rPr>
          <w:rFonts w:ascii="Times New Roman" w:hAnsi="Times New Roman" w:cs="Times New Roman"/>
          <w:sz w:val="24"/>
          <w:szCs w:val="24"/>
        </w:rPr>
        <w:t>ble</w:t>
      </w:r>
      <w:r w:rsidR="001223C9">
        <w:rPr>
          <w:rFonts w:ascii="Times New Roman" w:hAnsi="Times New Roman" w:cs="Times New Roman"/>
          <w:sz w:val="24"/>
          <w:szCs w:val="24"/>
        </w:rPr>
        <w:t>,</w:t>
      </w:r>
      <w:r>
        <w:rPr>
          <w:rFonts w:ascii="Times New Roman" w:hAnsi="Times New Roman" w:cs="Times New Roman"/>
          <w:sz w:val="24"/>
          <w:szCs w:val="24"/>
        </w:rPr>
        <w:t xml:space="preserve"> for my sealant.</w:t>
      </w:r>
      <w:r w:rsidR="00060B3D">
        <w:rPr>
          <w:rFonts w:ascii="Times New Roman" w:hAnsi="Times New Roman" w:cs="Times New Roman"/>
          <w:sz w:val="24"/>
          <w:szCs w:val="24"/>
        </w:rPr>
        <w:t xml:space="preserve"> </w:t>
      </w:r>
      <w:r w:rsidR="001223C9">
        <w:rPr>
          <w:rFonts w:ascii="Times New Roman" w:hAnsi="Times New Roman" w:cs="Times New Roman"/>
          <w:sz w:val="24"/>
          <w:szCs w:val="24"/>
        </w:rPr>
        <w:t>With the tube in my caulking gun, I moved the nozzle around each hole to build a “pad” inside and then filled the hole. This should provide a secure bond.</w:t>
      </w:r>
    </w:p>
    <w:p w:rsidR="00BF3D77" w:rsidRDefault="00BF3D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92240" cy="48691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inline>
        </w:drawing>
      </w:r>
    </w:p>
    <w:p w:rsidR="00060B3D" w:rsidRDefault="00060B3D">
      <w:pPr>
        <w:rPr>
          <w:rFonts w:ascii="Times New Roman" w:hAnsi="Times New Roman" w:cs="Times New Roman"/>
          <w:sz w:val="24"/>
          <w:szCs w:val="24"/>
        </w:rPr>
      </w:pPr>
      <w:r>
        <w:rPr>
          <w:rFonts w:ascii="Times New Roman" w:hAnsi="Times New Roman" w:cs="Times New Roman"/>
          <w:sz w:val="24"/>
          <w:szCs w:val="24"/>
        </w:rPr>
        <w:t>Once you have applied the sealant, tighten the door latch screws to pull the panels together to their normal position and if some sealant has pushed out of the holes</w:t>
      </w:r>
      <w:r w:rsidR="001223C9">
        <w:rPr>
          <w:rFonts w:ascii="Times New Roman" w:hAnsi="Times New Roman" w:cs="Times New Roman"/>
          <w:sz w:val="24"/>
          <w:szCs w:val="24"/>
        </w:rPr>
        <w:t xml:space="preserve"> (this is good, it means you have plenty of sealant applied)</w:t>
      </w:r>
      <w:r>
        <w:rPr>
          <w:rFonts w:ascii="Times New Roman" w:hAnsi="Times New Roman" w:cs="Times New Roman"/>
          <w:sz w:val="24"/>
          <w:szCs w:val="24"/>
        </w:rPr>
        <w:t>, use a putty knife and smooth it out.</w:t>
      </w:r>
    </w:p>
    <w:p w:rsidR="001832CC" w:rsidRDefault="00060B3D">
      <w:pPr>
        <w:rPr>
          <w:rFonts w:ascii="Times New Roman" w:hAnsi="Times New Roman" w:cs="Times New Roman"/>
          <w:sz w:val="24"/>
          <w:szCs w:val="24"/>
        </w:rPr>
      </w:pPr>
      <w:r>
        <w:rPr>
          <w:rFonts w:ascii="Times New Roman" w:hAnsi="Times New Roman" w:cs="Times New Roman"/>
          <w:sz w:val="24"/>
          <w:szCs w:val="24"/>
        </w:rPr>
        <w:t>The sealant will take about 3 to 7 days to cure so be patient; you don’t want to disturb the bond.</w:t>
      </w:r>
    </w:p>
    <w:p w:rsidR="004E7CA0" w:rsidRDefault="001832CC">
      <w:pPr>
        <w:rPr>
          <w:rFonts w:ascii="Times New Roman" w:hAnsi="Times New Roman" w:cs="Times New Roman"/>
          <w:sz w:val="24"/>
          <w:szCs w:val="24"/>
        </w:rPr>
      </w:pPr>
      <w:r>
        <w:rPr>
          <w:rFonts w:ascii="Times New Roman" w:hAnsi="Times New Roman" w:cs="Times New Roman"/>
          <w:sz w:val="24"/>
          <w:szCs w:val="24"/>
        </w:rPr>
        <w:t xml:space="preserve">Now all you have to do is remember where all the parts go and put it back together. </w:t>
      </w:r>
      <w:r w:rsidR="00060B3D">
        <w:rPr>
          <w:rFonts w:ascii="Times New Roman" w:hAnsi="Times New Roman" w:cs="Times New Roman"/>
          <w:sz w:val="24"/>
          <w:szCs w:val="24"/>
        </w:rPr>
        <w:t xml:space="preserve"> </w:t>
      </w:r>
    </w:p>
    <w:p w:rsidR="00BF3D77" w:rsidRPr="00337EFE" w:rsidRDefault="00BF3D77">
      <w:pPr>
        <w:rPr>
          <w:rFonts w:ascii="Times New Roman" w:hAnsi="Times New Roman" w:cs="Times New Roman"/>
          <w:sz w:val="24"/>
          <w:szCs w:val="24"/>
        </w:rPr>
      </w:pPr>
    </w:p>
    <w:sectPr w:rsidR="00BF3D77" w:rsidRPr="00337EFE" w:rsidSect="00AB586A">
      <w:headerReference w:type="default" r:id="rId1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26E" w:rsidRDefault="00A3526E" w:rsidP="00337EFE">
      <w:pPr>
        <w:spacing w:after="0" w:line="240" w:lineRule="auto"/>
      </w:pPr>
      <w:r>
        <w:separator/>
      </w:r>
    </w:p>
  </w:endnote>
  <w:endnote w:type="continuationSeparator" w:id="0">
    <w:p w:rsidR="00A3526E" w:rsidRDefault="00A3526E" w:rsidP="0033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26E" w:rsidRDefault="00A3526E" w:rsidP="00337EFE">
      <w:pPr>
        <w:spacing w:after="0" w:line="240" w:lineRule="auto"/>
      </w:pPr>
      <w:r>
        <w:separator/>
      </w:r>
    </w:p>
  </w:footnote>
  <w:footnote w:type="continuationSeparator" w:id="0">
    <w:p w:rsidR="00A3526E" w:rsidRDefault="00A3526E" w:rsidP="00337E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EFE" w:rsidRDefault="00337EFE" w:rsidP="00337EFE">
    <w:pPr>
      <w:pStyle w:val="Header"/>
      <w:jc w:val="center"/>
      <w:rPr>
        <w:b/>
        <w:sz w:val="32"/>
        <w:szCs w:val="32"/>
      </w:rPr>
    </w:pPr>
    <w:r w:rsidRPr="00337EFE">
      <w:rPr>
        <w:b/>
        <w:sz w:val="32"/>
        <w:szCs w:val="32"/>
      </w:rPr>
      <w:t>Winnebago Entry Door Rattle</w:t>
    </w:r>
  </w:p>
  <w:p w:rsidR="00C43C14" w:rsidRDefault="00C43C14" w:rsidP="00C43C14">
    <w:pPr>
      <w:pStyle w:val="Footer"/>
      <w:jc w:val="center"/>
    </w:pPr>
    <w:r>
      <w:t xml:space="preserve">James Exler Nampa, </w:t>
    </w:r>
    <w:proofErr w:type="gramStart"/>
    <w:r>
      <w:t>ID  6</w:t>
    </w:r>
    <w:proofErr w:type="gramEnd"/>
    <w:r>
      <w:t>/17/2021</w:t>
    </w:r>
  </w:p>
  <w:p w:rsidR="00AB586A" w:rsidRPr="00AB586A" w:rsidRDefault="00AB586A" w:rsidP="00337EFE">
    <w:pPr>
      <w:pStyle w:val="Header"/>
      <w:jc w:val="center"/>
      <w:rPr>
        <w:b/>
        <w:sz w:val="24"/>
        <w:szCs w:val="24"/>
      </w:rPr>
    </w:pPr>
  </w:p>
  <w:p w:rsidR="00337EFE" w:rsidRDefault="00337E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DB2"/>
    <w:rsid w:val="00023545"/>
    <w:rsid w:val="00041B27"/>
    <w:rsid w:val="00060B3D"/>
    <w:rsid w:val="0011266F"/>
    <w:rsid w:val="001223C9"/>
    <w:rsid w:val="001832CC"/>
    <w:rsid w:val="00185F38"/>
    <w:rsid w:val="00213C4D"/>
    <w:rsid w:val="002512B7"/>
    <w:rsid w:val="002B1C84"/>
    <w:rsid w:val="00335F69"/>
    <w:rsid w:val="00337EFE"/>
    <w:rsid w:val="004E7CA0"/>
    <w:rsid w:val="00651DB2"/>
    <w:rsid w:val="00806960"/>
    <w:rsid w:val="008F338B"/>
    <w:rsid w:val="00933AA9"/>
    <w:rsid w:val="00A3526E"/>
    <w:rsid w:val="00AB586A"/>
    <w:rsid w:val="00AC2437"/>
    <w:rsid w:val="00B8321A"/>
    <w:rsid w:val="00BD592A"/>
    <w:rsid w:val="00BF3D77"/>
    <w:rsid w:val="00C12D7B"/>
    <w:rsid w:val="00C34CAA"/>
    <w:rsid w:val="00C43C14"/>
    <w:rsid w:val="00C740B8"/>
    <w:rsid w:val="00D631CC"/>
    <w:rsid w:val="00E8786C"/>
    <w:rsid w:val="00EC56DF"/>
    <w:rsid w:val="00ED0682"/>
    <w:rsid w:val="00EF2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86C"/>
    <w:rPr>
      <w:rFonts w:ascii="Tahoma" w:hAnsi="Tahoma" w:cs="Tahoma"/>
      <w:sz w:val="16"/>
      <w:szCs w:val="16"/>
    </w:rPr>
  </w:style>
  <w:style w:type="paragraph" w:styleId="Header">
    <w:name w:val="header"/>
    <w:basedOn w:val="Normal"/>
    <w:link w:val="HeaderChar"/>
    <w:uiPriority w:val="99"/>
    <w:unhideWhenUsed/>
    <w:rsid w:val="00337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FE"/>
  </w:style>
  <w:style w:type="paragraph" w:styleId="Footer">
    <w:name w:val="footer"/>
    <w:basedOn w:val="Normal"/>
    <w:link w:val="FooterChar"/>
    <w:uiPriority w:val="99"/>
    <w:unhideWhenUsed/>
    <w:rsid w:val="00337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86C"/>
    <w:rPr>
      <w:rFonts w:ascii="Tahoma" w:hAnsi="Tahoma" w:cs="Tahoma"/>
      <w:sz w:val="16"/>
      <w:szCs w:val="16"/>
    </w:rPr>
  </w:style>
  <w:style w:type="paragraph" w:styleId="Header">
    <w:name w:val="header"/>
    <w:basedOn w:val="Normal"/>
    <w:link w:val="HeaderChar"/>
    <w:uiPriority w:val="99"/>
    <w:unhideWhenUsed/>
    <w:rsid w:val="00337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FE"/>
  </w:style>
  <w:style w:type="paragraph" w:styleId="Footer">
    <w:name w:val="footer"/>
    <w:basedOn w:val="Normal"/>
    <w:link w:val="FooterChar"/>
    <w:uiPriority w:val="99"/>
    <w:unhideWhenUsed/>
    <w:rsid w:val="00337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4</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19</cp:revision>
  <dcterms:created xsi:type="dcterms:W3CDTF">2021-06-16T21:30:00Z</dcterms:created>
  <dcterms:modified xsi:type="dcterms:W3CDTF">2021-06-19T15:21:00Z</dcterms:modified>
</cp:coreProperties>
</file>